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783" w:rsidRDefault="00385783">
      <w:pPr>
        <w:spacing w:line="252" w:lineRule="auto"/>
        <w:jc w:val="center"/>
        <w:rPr>
          <w:rFonts w:ascii="Calibri" w:eastAsia="Calibri" w:hAnsi="Calibri" w:cs="Calibri"/>
          <w:b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9060"/>
      </w:tblGrid>
      <w:tr w:rsidR="00385783">
        <w:tc>
          <w:tcPr>
            <w:tcW w:w="906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1A1ADD" w:rsidP="001A1ADD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Nom EES         :</w:t>
            </w:r>
            <w:r w:rsidR="0098656B">
              <w:rPr>
                <w:rFonts w:ascii="Calibri" w:eastAsia="Calibri" w:hAnsi="Calibri" w:cs="Calibri"/>
                <w:sz w:val="24"/>
              </w:rPr>
              <w:t xml:space="preserve"> Université IBN KHALDOUN</w:t>
            </w:r>
            <w:r>
              <w:rPr>
                <w:rFonts w:ascii="Calibri" w:eastAsia="Calibri" w:hAnsi="Calibri" w:cs="Calibri"/>
                <w:sz w:val="24"/>
              </w:rPr>
              <w:t>-Tiaret</w:t>
            </w:r>
          </w:p>
          <w:p w:rsidR="00385783" w:rsidRPr="00244F0E" w:rsidRDefault="0098656B" w:rsidP="00DB1573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Département : </w:t>
            </w:r>
            <w:r w:rsidR="00DB1573" w:rsidRPr="00DB1573">
              <w:rPr>
                <w:rFonts w:eastAsia="Calibri" w:cstheme="minorHAnsi"/>
                <w:sz w:val="24"/>
              </w:rPr>
              <w:t xml:space="preserve">Annexe </w:t>
            </w:r>
            <w:proofErr w:type="spellStart"/>
            <w:r w:rsidR="00DB1573" w:rsidRPr="00DB1573">
              <w:rPr>
                <w:rFonts w:eastAsia="Calibri" w:cstheme="minorHAnsi"/>
                <w:sz w:val="24"/>
              </w:rPr>
              <w:t>Sougueur</w:t>
            </w:r>
            <w:proofErr w:type="spellEnd"/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9062"/>
      </w:tblGrid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SYLLABUS DE LA MATIERE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(à publier dans le site Web de l’institution)</w:t>
            </w:r>
          </w:p>
        </w:tc>
      </w:tr>
      <w:tr w:rsidR="00385783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AE39D9" w:rsidRDefault="0098656B" w:rsidP="00822674">
            <w:pPr>
              <w:spacing w:after="0" w:line="240" w:lineRule="auto"/>
              <w:rPr>
                <w:rFonts w:ascii="Calibri" w:eastAsia="Calibri" w:hAnsi="Calibri"/>
                <w:sz w:val="28"/>
                <w:szCs w:val="28"/>
                <w:rtl/>
                <w:lang w:val="en-US" w:bidi="ar-DZ"/>
              </w:rPr>
            </w:pPr>
            <w:r w:rsidRPr="001A1ADD">
              <w:rPr>
                <w:rFonts w:ascii="Calibri" w:eastAsia="Calibri" w:hAnsi="Calibri" w:cs="Calibri"/>
                <w:sz w:val="28"/>
                <w:szCs w:val="28"/>
              </w:rPr>
              <w:t>Intitulé de la matière</w:t>
            </w:r>
            <w:r w:rsidR="001A1ADD" w:rsidRPr="001A1ADD">
              <w:rPr>
                <w:rFonts w:ascii="Calibri" w:eastAsia="Calibri" w:hAnsi="Calibri" w:cs="Calibri"/>
                <w:sz w:val="28"/>
                <w:szCs w:val="28"/>
              </w:rPr>
              <w:t> :</w:t>
            </w:r>
            <w:r w:rsidR="00DB1573" w:rsidRPr="0012044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DB1573" w:rsidRPr="00DB1573">
              <w:rPr>
                <w:rFonts w:cstheme="minorHAnsi"/>
                <w:bCs/>
                <w:sz w:val="20"/>
                <w:szCs w:val="20"/>
              </w:rPr>
              <w:t>Méthodes Numériques Appliquées aux Transfert Thermique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519"/>
        <w:gridCol w:w="2587"/>
        <w:gridCol w:w="1433"/>
        <w:gridCol w:w="1544"/>
        <w:gridCol w:w="992"/>
        <w:gridCol w:w="985"/>
      </w:tblGrid>
      <w:tr w:rsidR="00385783">
        <w:tc>
          <w:tcPr>
            <w:tcW w:w="4106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2"/>
              </w:rPr>
              <w:t>ENSEIGNANT DU COURS MAGISTRAL</w:t>
            </w: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Nom et prénom de l'enseignant</w:t>
            </w:r>
          </w:p>
        </w:tc>
      </w:tr>
      <w:tr w:rsidR="00385783">
        <w:tc>
          <w:tcPr>
            <w:tcW w:w="4106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Réception des étudiants par semaine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DB1573">
            <w:pPr>
              <w:spacing w:after="0" w:line="240" w:lineRule="auto"/>
              <w:rPr>
                <w:rFonts w:ascii="Calibri" w:eastAsia="Calibri" w:hAnsi="Calibri" w:cs="Calibri"/>
                <w:sz w:val="16"/>
              </w:rPr>
            </w:pPr>
            <w:r>
              <w:rPr>
                <w:rFonts w:ascii="Calibri" w:eastAsia="Calibri" w:hAnsi="Calibri" w:cs="Calibri"/>
                <w:sz w:val="16"/>
              </w:rPr>
              <w:t>     </w:t>
            </w:r>
            <w:r w:rsidR="00DB1573">
              <w:t>sofiane.mihoub</w:t>
            </w:r>
            <w:r w:rsidR="00822674">
              <w:t>@univ-tiaret.dz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DB1573" w:rsidP="00DB1573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Mardi</w:t>
            </w:r>
            <w:r w:rsidR="0098656B"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DB1573" w:rsidP="00CD5EA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10:</w:t>
            </w:r>
            <w:r w:rsidR="002770BA">
              <w:rPr>
                <w:rFonts w:ascii="Calibri" w:eastAsia="Calibri" w:hAnsi="Calibri" w:cs="Calibri" w:hint="cs"/>
                <w:rtl/>
              </w:rPr>
              <w:t>.</w:t>
            </w:r>
            <w:r w:rsidR="00822674">
              <w:rPr>
                <w:rFonts w:ascii="Calibri" w:eastAsia="Calibri" w:hAnsi="Calibri" w:cs="Calibri" w:hint="cs"/>
                <w:rtl/>
              </w:rPr>
              <w:t>3</w:t>
            </w:r>
            <w:r w:rsidR="002770BA">
              <w:rPr>
                <w:rFonts w:ascii="Calibri" w:eastAsia="Calibri" w:hAnsi="Calibri" w:cs="Calibri" w:hint="cs"/>
                <w:rtl/>
              </w:rPr>
              <w:t>0</w:t>
            </w:r>
            <w:r w:rsidR="0098656B">
              <w:rPr>
                <w:rFonts w:ascii="Calibri" w:eastAsia="Calibri" w:hAnsi="Calibri" w:cs="Calibri"/>
              </w:rPr>
              <w:t>  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de bureau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385783" w:rsidP="002770BA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CD5EA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secrétariat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Autre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3F450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Bâtiment :        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 :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47"/>
        <w:gridCol w:w="1638"/>
        <w:gridCol w:w="867"/>
        <w:gridCol w:w="863"/>
        <w:gridCol w:w="853"/>
        <w:gridCol w:w="864"/>
        <w:gridCol w:w="855"/>
        <w:gridCol w:w="857"/>
      </w:tblGrid>
      <w:tr w:rsidR="00385783" w:rsidTr="006A2559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DIRIGES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385783" w:rsidTr="006A2559">
        <w:tc>
          <w:tcPr>
            <w:tcW w:w="234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38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3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17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1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385783" w:rsidTr="006A2559">
        <w:tc>
          <w:tcPr>
            <w:tcW w:w="234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8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DB157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</w:t>
            </w:r>
            <w:r w:rsidR="0098656B">
              <w:rPr>
                <w:rFonts w:ascii="Calibri" w:eastAsia="Calibri" w:hAnsi="Calibri" w:cs="Calibri"/>
              </w:rPr>
              <w:t>our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385783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764202" w:rsidRDefault="00DB1573" w:rsidP="00DB1573">
            <w:pPr>
              <w:spacing w:after="0" w:line="240" w:lineRule="auto"/>
              <w:jc w:val="center"/>
              <w:rPr>
                <w:rFonts w:eastAsia="Calibri" w:cstheme="minorHAnsi"/>
                <w:rtl/>
                <w:lang w:bidi="ar-DZ"/>
              </w:rPr>
            </w:pPr>
            <w:r w:rsidRPr="00764202">
              <w:rPr>
                <w:rFonts w:eastAsia="Calibri" w:cstheme="minorHAnsi"/>
                <w:lang w:bidi="ar-DZ"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822674" w:rsidRDefault="00385783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2A505A" w:rsidRDefault="0098656B" w:rsidP="00DB1573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2A505A">
              <w:rPr>
                <w:rFonts w:ascii="Sakkal Majalla" w:eastAsia="Calibri" w:hAnsi="Calibri" w:cs="Sakkal Majalla"/>
              </w:rPr>
              <w:t>  </w:t>
            </w:r>
            <w:r w:rsidR="00822674" w:rsidRPr="002A505A">
              <w:rPr>
                <w:rFonts w:ascii="Sakkal Majalla" w:eastAsia="Calibri" w:hAnsi="Sakkal Majalla" w:cs="Sakkal Majalla"/>
                <w:rtl/>
              </w:rPr>
              <w:t xml:space="preserve"> </w:t>
            </w:r>
            <w:r w:rsidRPr="002A505A">
              <w:rPr>
                <w:rFonts w:ascii="Sakkal Majalla" w:eastAsia="Calibri" w:hAnsi="Calibri" w:cs="Sakkal Majalla"/>
              </w:rPr>
              <w:t>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2A505A" w:rsidRDefault="006A2559" w:rsidP="00DB1573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2A505A">
              <w:rPr>
                <w:rFonts w:ascii="Sakkal Majalla" w:eastAsia="Calibri" w:hAnsi="Calibri" w:cs="Sakkal Majalla"/>
              </w:rPr>
              <w:t> </w:t>
            </w:r>
            <w:r w:rsidR="0098656B" w:rsidRPr="002A505A">
              <w:rPr>
                <w:rFonts w:ascii="Sakkal Majalla" w:eastAsia="Calibri" w:hAnsi="Calibri" w:cs="Sakkal Majalla"/>
              </w:rPr>
              <w:t>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="006D0DC2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822674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98656B"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764202" w:rsidRDefault="0098656B" w:rsidP="006D0DC2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764202">
              <w:rPr>
                <w:rFonts w:eastAsia="Calibri" w:cstheme="minorHAnsi"/>
              </w:rPr>
              <w:t>   </w:t>
            </w:r>
            <w:r w:rsidR="006D0DC2" w:rsidRPr="00764202">
              <w:rPr>
                <w:rFonts w:eastAsia="Calibri" w:cstheme="minorHAnsi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A2559" w:rsidRDefault="00385783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764202" w:rsidRDefault="006D0DC2" w:rsidP="006D0DC2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764202">
              <w:rPr>
                <w:rFonts w:eastAsia="Calibri" w:cstheme="minorHAnsi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DB1573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764202" w:rsidRDefault="006D0DC2" w:rsidP="006D0DC2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764202">
              <w:rPr>
                <w:rFonts w:eastAsia="Calibri" w:cstheme="minorHAnsi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764202" w:rsidRDefault="006D0DC2" w:rsidP="006D0DC2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764202">
              <w:rPr>
                <w:rFonts w:eastAsia="Calibri" w:cstheme="minorHAnsi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6A2559" w:rsidTr="006A2559">
        <w:tc>
          <w:tcPr>
            <w:tcW w:w="23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764202" w:rsidRDefault="006A2559" w:rsidP="006D0DC2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764202">
              <w:rPr>
                <w:rFonts w:eastAsia="Calibri" w:cstheme="minorHAnsi"/>
              </w:rPr>
              <w:t>     </w:t>
            </w:r>
            <w:r w:rsidR="006D0DC2" w:rsidRPr="00764202">
              <w:rPr>
                <w:rFonts w:eastAsia="Calibri" w:cstheme="minorHAnsi"/>
                <w:rtl/>
              </w:rPr>
              <w:t>/</w:t>
            </w:r>
          </w:p>
        </w:tc>
        <w:tc>
          <w:tcPr>
            <w:tcW w:w="16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Pr="006A2559" w:rsidRDefault="006A2559" w:rsidP="006D0DC2">
            <w:pPr>
              <w:spacing w:after="0" w:line="240" w:lineRule="auto"/>
              <w:rPr>
                <w:rFonts w:ascii="Calibri" w:eastAsia="Calibri" w:hAnsi="Calibri" w:cs="Arial"/>
              </w:rPr>
            </w:pPr>
          </w:p>
        </w:tc>
        <w:tc>
          <w:tcPr>
            <w:tcW w:w="86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/>
        </w:tc>
        <w:tc>
          <w:tcPr>
            <w:tcW w:w="86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 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86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 w:rsidP="006D0DC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5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A2559" w:rsidRDefault="006A255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47"/>
        <w:gridCol w:w="1640"/>
        <w:gridCol w:w="865"/>
        <w:gridCol w:w="863"/>
        <w:gridCol w:w="853"/>
        <w:gridCol w:w="863"/>
        <w:gridCol w:w="854"/>
        <w:gridCol w:w="859"/>
      </w:tblGrid>
      <w:tr w:rsidR="00385783">
        <w:tc>
          <w:tcPr>
            <w:tcW w:w="9286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PRATIQUES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385783">
        <w:tc>
          <w:tcPr>
            <w:tcW w:w="2405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4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385783">
        <w:tc>
          <w:tcPr>
            <w:tcW w:w="2405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DB157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</w:t>
            </w:r>
            <w:r w:rsidR="0098656B">
              <w:rPr>
                <w:rFonts w:ascii="Calibri" w:eastAsia="Calibri" w:hAnsi="Calibri" w:cs="Calibri"/>
              </w:rPr>
              <w:t>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385783" w:rsidRDefault="0076420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</w:t>
            </w:r>
            <w:r w:rsidR="0098656B">
              <w:rPr>
                <w:rFonts w:ascii="Calibri" w:eastAsia="Calibri" w:hAnsi="Calibri" w:cs="Calibri"/>
              </w:rPr>
              <w:t>eure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DB1573">
              <w:rPr>
                <w:rFonts w:ascii="Calibri" w:eastAsia="Calibri" w:hAnsi="Calibri" w:cs="Calibri"/>
              </w:rPr>
              <w:t>Dr.</w:t>
            </w:r>
            <w:r w:rsidR="00764202">
              <w:rPr>
                <w:rFonts w:ascii="Calibri" w:eastAsia="Calibri" w:hAnsi="Calibri" w:cs="Calibri"/>
              </w:rPr>
              <w:t xml:space="preserve"> </w:t>
            </w:r>
            <w:r w:rsidR="00DB1573">
              <w:rPr>
                <w:rFonts w:ascii="Calibri" w:eastAsia="Calibri" w:hAnsi="Calibri" w:cs="Calibri"/>
              </w:rPr>
              <w:t>MIHOUB Sofiane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DB1573">
              <w:rPr>
                <w:rFonts w:ascii="Calibri" w:eastAsia="Calibri" w:hAnsi="Calibri" w:cs="Calibri"/>
              </w:rPr>
              <w:t>Salle Informatique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 w:rsidR="00DB1573">
              <w:rPr>
                <w:rFonts w:ascii="Calibri" w:eastAsia="Calibri" w:hAnsi="Calibri" w:cs="Calibri"/>
              </w:rPr>
              <w:t>Mardi</w:t>
            </w: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="00DB1573">
              <w:rPr>
                <w:rFonts w:ascii="Calibri" w:eastAsia="Calibri" w:hAnsi="Calibri" w:cs="Calibri"/>
              </w:rPr>
              <w:t>12:00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 w:rsidR="00DB1573">
              <w:rPr>
                <w:rFonts w:ascii="Calibri" w:eastAsia="Calibri" w:hAnsi="Calibri" w:cs="Calibri"/>
              </w:rPr>
              <w:t>/</w:t>
            </w: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 w:rsidR="00DB1573">
              <w:rPr>
                <w:rFonts w:ascii="Calibri" w:eastAsia="Calibri" w:hAnsi="Calibri" w:cs="Calibri"/>
              </w:rPr>
              <w:t>/</w:t>
            </w: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47"/>
        <w:gridCol w:w="6513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DESCRIPTIF DU COURS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Objectif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6F6381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5E69EC" w:rsidRDefault="005E69EC" w:rsidP="005E69EC">
            <w:pPr>
              <w:rPr>
                <w:rFonts w:cstheme="minorHAnsi"/>
              </w:rPr>
            </w:pPr>
            <w:r w:rsidRPr="005E69EC">
              <w:rPr>
                <w:rFonts w:cstheme="minorHAnsi"/>
              </w:rPr>
              <w:t>Acquisition des connaissances des méthodes numériques appliquées pour la thermique.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Unité Enseignement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764202" w:rsidRDefault="00764202" w:rsidP="006F6381">
            <w:pPr>
              <w:bidi/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764202">
              <w:rPr>
                <w:rFonts w:cstheme="minorHAnsi"/>
                <w:b/>
                <w:bCs/>
              </w:rPr>
              <w:t>UE méthodologie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Contenu succinct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E69EC" w:rsidRPr="005E69EC" w:rsidRDefault="005E69EC" w:rsidP="005E69EC">
            <w:pPr>
              <w:pStyle w:val="Paragraphedeliste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  <w:r w:rsidRPr="005E69EC">
              <w:rPr>
                <w:rFonts w:eastAsia="Calibri" w:cstheme="minorHAnsi"/>
                <w:b/>
                <w:bCs/>
                <w:lang w:eastAsia="en-US"/>
              </w:rPr>
              <w:t>La méthode EF en configuration 1-D</w:t>
            </w:r>
          </w:p>
          <w:p w:rsidR="005E69EC" w:rsidRPr="005E69EC" w:rsidRDefault="005E69EC" w:rsidP="005E69EC">
            <w:pPr>
              <w:pStyle w:val="Paragraphedeliste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5E69EC">
              <w:rPr>
                <w:rFonts w:cstheme="minorHAnsi"/>
              </w:rPr>
              <w:t xml:space="preserve">Conduction stationnaire et approximation linéaire : Formulation du problème –Eléments </w:t>
            </w:r>
            <w:r w:rsidRPr="005E69EC">
              <w:rPr>
                <w:rFonts w:eastAsia="Calibri" w:cstheme="minorHAnsi"/>
                <w:lang w:eastAsia="en-US"/>
              </w:rPr>
              <w:t>linéaires</w:t>
            </w:r>
          </w:p>
          <w:p w:rsidR="005E69EC" w:rsidRPr="005E69EC" w:rsidRDefault="005E69EC" w:rsidP="005E69EC">
            <w:pPr>
              <w:pStyle w:val="Paragraphedeliste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5E69EC">
              <w:rPr>
                <w:rFonts w:cstheme="minorHAnsi"/>
              </w:rPr>
              <w:t xml:space="preserve">Projection de </w:t>
            </w:r>
            <w:proofErr w:type="spellStart"/>
            <w:r w:rsidRPr="005E69EC">
              <w:rPr>
                <w:rFonts w:cstheme="minorHAnsi"/>
              </w:rPr>
              <w:t>Galerkin</w:t>
            </w:r>
            <w:proofErr w:type="spellEnd"/>
            <w:r w:rsidRPr="005E69EC">
              <w:rPr>
                <w:rFonts w:cstheme="minorHAnsi"/>
              </w:rPr>
              <w:t xml:space="preserve"> &amp; description globale et locale </w:t>
            </w:r>
          </w:p>
          <w:p w:rsidR="005E69EC" w:rsidRPr="005E69EC" w:rsidRDefault="005E69EC" w:rsidP="005E69EC">
            <w:pPr>
              <w:pStyle w:val="Paragraphedeliste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5E69EC">
              <w:rPr>
                <w:rFonts w:cstheme="minorHAnsi"/>
              </w:rPr>
              <w:t>Matrice de connectivité et algorithme d'assemblage</w:t>
            </w:r>
          </w:p>
          <w:p w:rsidR="005E69EC" w:rsidRPr="005E69EC" w:rsidRDefault="005E69EC" w:rsidP="005E69EC">
            <w:pPr>
              <w:pStyle w:val="Paragraphedeliste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5E69EC">
              <w:rPr>
                <w:rFonts w:cstheme="minorHAnsi"/>
              </w:rPr>
              <w:t>Application Code MATLAB EF-(P1) en 1-D</w:t>
            </w:r>
          </w:p>
          <w:p w:rsidR="005E69EC" w:rsidRPr="005E69EC" w:rsidRDefault="005E69EC" w:rsidP="005E69EC">
            <w:pPr>
              <w:pStyle w:val="Paragraphedeliste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5E69EC">
              <w:rPr>
                <w:rFonts w:cstheme="minorHAnsi"/>
              </w:rPr>
              <w:t>Conduction stationnaire et approximation quadratique : Elément de référence</w:t>
            </w:r>
          </w:p>
          <w:p w:rsidR="005E69EC" w:rsidRPr="005E69EC" w:rsidRDefault="005E69EC" w:rsidP="005E69EC">
            <w:pPr>
              <w:pStyle w:val="Paragraphedeliste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5E69EC">
              <w:rPr>
                <w:rFonts w:cstheme="minorHAnsi"/>
              </w:rPr>
              <w:t>Matrice de connectivité</w:t>
            </w:r>
          </w:p>
          <w:p w:rsidR="005E69EC" w:rsidRPr="005E69EC" w:rsidRDefault="005E69EC" w:rsidP="005E69EC">
            <w:pPr>
              <w:pStyle w:val="Paragraphedeliste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5E69EC">
              <w:rPr>
                <w:rFonts w:cstheme="minorHAnsi"/>
              </w:rPr>
              <w:t xml:space="preserve">Projection de </w:t>
            </w:r>
            <w:proofErr w:type="spellStart"/>
            <w:r w:rsidRPr="005E69EC">
              <w:rPr>
                <w:rFonts w:cstheme="minorHAnsi"/>
              </w:rPr>
              <w:t>Galerkin</w:t>
            </w:r>
            <w:proofErr w:type="spellEnd"/>
            <w:r w:rsidRPr="005E69EC">
              <w:rPr>
                <w:rFonts w:cstheme="minorHAnsi"/>
              </w:rPr>
              <w:t xml:space="preserve"> &amp; description locale </w:t>
            </w:r>
          </w:p>
          <w:p w:rsidR="005E69EC" w:rsidRPr="005E69EC" w:rsidRDefault="005E69EC" w:rsidP="005E69EC">
            <w:pPr>
              <w:pStyle w:val="Paragraphedeliste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5E69EC">
              <w:rPr>
                <w:rFonts w:cstheme="minorHAnsi"/>
              </w:rPr>
              <w:t>Application Code MATLAB EF-(P2) en 1-D</w:t>
            </w:r>
          </w:p>
          <w:p w:rsidR="005E69EC" w:rsidRPr="005E69EC" w:rsidRDefault="005E69EC" w:rsidP="005E69EC">
            <w:pPr>
              <w:pStyle w:val="Paragraphedeliste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5E69EC">
              <w:rPr>
                <w:rFonts w:cstheme="minorHAnsi"/>
              </w:rPr>
              <w:t xml:space="preserve">Conduction non stationnaire : Formulation du problème Projection de </w:t>
            </w:r>
            <w:proofErr w:type="spellStart"/>
            <w:r w:rsidRPr="005E69EC">
              <w:rPr>
                <w:rFonts w:cstheme="minorHAnsi"/>
              </w:rPr>
              <w:t>Galerkin</w:t>
            </w:r>
            <w:proofErr w:type="spellEnd"/>
            <w:r w:rsidRPr="005E69EC">
              <w:rPr>
                <w:rFonts w:cstheme="minorHAnsi"/>
              </w:rPr>
              <w:t xml:space="preserve"> &amp; description globale</w:t>
            </w:r>
          </w:p>
          <w:p w:rsidR="005E69EC" w:rsidRPr="005E69EC" w:rsidRDefault="005E69EC" w:rsidP="005E69EC">
            <w:pPr>
              <w:pStyle w:val="Paragraphedeliste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5E69EC">
              <w:rPr>
                <w:rFonts w:cstheme="minorHAnsi"/>
              </w:rPr>
              <w:t xml:space="preserve">Intégration du système différentiel, méthode d'Euler, méthode implicite d'ordre 1, méthode de </w:t>
            </w:r>
            <w:proofErr w:type="spellStart"/>
            <w:r w:rsidRPr="005E69EC">
              <w:rPr>
                <w:rFonts w:cstheme="minorHAnsi"/>
              </w:rPr>
              <w:t>Crank</w:t>
            </w:r>
            <w:proofErr w:type="spellEnd"/>
            <w:r w:rsidRPr="005E69EC">
              <w:rPr>
                <w:rFonts w:cstheme="minorHAnsi"/>
              </w:rPr>
              <w:t>-</w:t>
            </w:r>
            <w:proofErr w:type="spellStart"/>
            <w:r w:rsidRPr="005E69EC">
              <w:rPr>
                <w:rFonts w:cstheme="minorHAnsi"/>
              </w:rPr>
              <w:t>Nicolson</w:t>
            </w:r>
            <w:proofErr w:type="spellEnd"/>
          </w:p>
          <w:p w:rsidR="005E69EC" w:rsidRPr="005E69EC" w:rsidRDefault="005E69EC" w:rsidP="005E69EC">
            <w:pPr>
              <w:pStyle w:val="Paragraphedeliste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  <w:r w:rsidRPr="005E69EC">
              <w:rPr>
                <w:rFonts w:cstheme="minorHAnsi"/>
                <w:b/>
                <w:bCs/>
              </w:rPr>
              <w:t>La méthode EF en configuration 2-D</w:t>
            </w:r>
          </w:p>
          <w:p w:rsidR="005E69EC" w:rsidRPr="005E69EC" w:rsidRDefault="005E69EC" w:rsidP="005E69EC">
            <w:pPr>
              <w:pStyle w:val="Paragraphedeliste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5E69EC">
              <w:rPr>
                <w:rFonts w:eastAsia="Calibri" w:cstheme="minorHAnsi"/>
                <w:lang w:eastAsia="en-US"/>
              </w:rPr>
              <w:t>Convection-Diffusion 2-D et approximation linéaire : Formulation du problème</w:t>
            </w:r>
          </w:p>
          <w:p w:rsidR="005E69EC" w:rsidRPr="005E69EC" w:rsidRDefault="005E69EC" w:rsidP="005E69EC">
            <w:pPr>
              <w:pStyle w:val="Paragraphedeliste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5E69EC">
              <w:rPr>
                <w:rFonts w:cstheme="minorHAnsi"/>
              </w:rPr>
              <w:t xml:space="preserve">Projection de </w:t>
            </w:r>
            <w:proofErr w:type="spellStart"/>
            <w:r w:rsidRPr="005E69EC">
              <w:rPr>
                <w:rFonts w:cstheme="minorHAnsi"/>
              </w:rPr>
              <w:t>Galerkin</w:t>
            </w:r>
            <w:proofErr w:type="spellEnd"/>
            <w:r w:rsidRPr="005E69EC">
              <w:rPr>
                <w:rFonts w:cstheme="minorHAnsi"/>
              </w:rPr>
              <w:t xml:space="preserve"> - Interpolation linéaire 2-D - Eléments (P1)</w:t>
            </w:r>
          </w:p>
          <w:p w:rsidR="005E69EC" w:rsidRPr="005E69EC" w:rsidRDefault="005E69EC" w:rsidP="005E69EC">
            <w:pPr>
              <w:pStyle w:val="Paragraphedeliste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5E69EC">
              <w:rPr>
                <w:rFonts w:cstheme="minorHAnsi"/>
              </w:rPr>
              <w:t>Matrice de connectivité et algorithme d'assemblage</w:t>
            </w:r>
          </w:p>
          <w:p w:rsidR="005E69EC" w:rsidRPr="005E69EC" w:rsidRDefault="005E69EC" w:rsidP="005E69EC">
            <w:pPr>
              <w:pStyle w:val="Paragraphedeliste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  <w:r w:rsidRPr="005E69EC">
              <w:rPr>
                <w:rFonts w:cstheme="minorHAnsi"/>
                <w:b/>
                <w:bCs/>
              </w:rPr>
              <w:t>La méthode EF dans l'environnement ANSYS Application aux problèmes de transferts de chaleur</w:t>
            </w:r>
          </w:p>
          <w:p w:rsidR="005E69EC" w:rsidRPr="005E69EC" w:rsidRDefault="005E69EC" w:rsidP="005E69EC">
            <w:pPr>
              <w:pStyle w:val="Paragraphedeliste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5E69EC">
              <w:rPr>
                <w:rFonts w:cstheme="minorHAnsi"/>
              </w:rPr>
              <w:t>Les grandes étapes de la résolution d'un problème de Convection-Diffusion 2- D non stationnaire</w:t>
            </w:r>
          </w:p>
          <w:p w:rsidR="005E69EC" w:rsidRPr="005E69EC" w:rsidRDefault="005E69EC" w:rsidP="005E69EC">
            <w:pPr>
              <w:pStyle w:val="Paragraphedeliste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5E69EC">
              <w:rPr>
                <w:rFonts w:eastAsia="Calibri" w:cstheme="minorHAnsi"/>
                <w:lang w:eastAsia="en-US"/>
              </w:rPr>
              <w:t>Résolution du problème de conduction dans le cas multi domaine en contact imparfait</w:t>
            </w:r>
          </w:p>
          <w:p w:rsidR="005E69EC" w:rsidRPr="005E69EC" w:rsidRDefault="005E69EC" w:rsidP="005E69EC">
            <w:pPr>
              <w:pStyle w:val="Paragraphedeliste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5E69EC">
              <w:rPr>
                <w:rFonts w:cstheme="minorHAnsi"/>
              </w:rPr>
              <w:t>Exemple de résolution dans le cas multi physique - systèmes d'équations couplées</w:t>
            </w:r>
          </w:p>
          <w:p w:rsidR="00385783" w:rsidRPr="005E69EC" w:rsidRDefault="005E69EC" w:rsidP="005E69EC">
            <w:pPr>
              <w:pStyle w:val="Paragraphedeliste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5E69EC">
              <w:rPr>
                <w:rFonts w:cstheme="minorHAnsi"/>
              </w:rPr>
              <w:t>Exemple de couplage avec MATLAB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Crédits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BC52B2" w:rsidRDefault="005E69EC" w:rsidP="005E69EC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04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Coefficient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 w:rsidP="00BC52B2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2770BA">
              <w:rPr>
                <w:rFonts w:ascii="Calibri" w:eastAsia="Calibri" w:hAnsi="Calibri" w:cs="Calibri" w:hint="cs"/>
                <w:rtl/>
              </w:rPr>
              <w:t>0</w:t>
            </w:r>
            <w:r w:rsidR="00BC52B2">
              <w:rPr>
                <w:rFonts w:ascii="Calibri" w:eastAsia="Calibri" w:hAnsi="Calibri" w:cs="Calibri" w:hint="cs"/>
                <w:rtl/>
              </w:rPr>
              <w:t>2</w:t>
            </w:r>
            <w:r w:rsidR="00764202">
              <w:rPr>
                <w:rFonts w:ascii="Calibri" w:eastAsia="Calibri" w:hAnsi="Calibri" w:cs="Calibri"/>
              </w:rPr>
              <w:t xml:space="preserve">            </w:t>
            </w:r>
          </w:p>
        </w:tc>
      </w:tr>
      <w:tr w:rsidR="0094109C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Participation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B74D1E" w:rsidRDefault="00764202" w:rsidP="007C632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16"/>
                <w:szCs w:val="16"/>
              </w:rPr>
            </w:pPr>
            <w:r>
              <w:rPr>
                <w:rFonts w:eastAsia="Calibri" w:cstheme="minorHAnsi"/>
              </w:rPr>
              <w:t>05</w:t>
            </w:r>
            <w:r w:rsidRPr="00400F90">
              <w:rPr>
                <w:rFonts w:eastAsia="Calibri" w:cstheme="minorHAnsi"/>
              </w:rPr>
              <w:t xml:space="preserve"> points sur la présence </w:t>
            </w:r>
          </w:p>
        </w:tc>
      </w:tr>
      <w:tr w:rsidR="0094109C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Assiduité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400F90" w:rsidRDefault="00764202" w:rsidP="000F1D9F">
            <w:pPr>
              <w:bidi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05 points sur l'</w:t>
            </w:r>
            <w:r w:rsidRPr="00400F90">
              <w:rPr>
                <w:rFonts w:eastAsia="Calibri" w:cstheme="minorHAnsi"/>
              </w:rPr>
              <w:t xml:space="preserve"> assiduité</w:t>
            </w:r>
          </w:p>
        </w:tc>
      </w:tr>
      <w:tr w:rsidR="0094109C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94109C" w:rsidRDefault="0094109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Calcul Moyenne C.C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4109C" w:rsidRPr="00B74D1E" w:rsidRDefault="00400F90" w:rsidP="007C6326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16"/>
                <w:szCs w:val="16"/>
              </w:rPr>
            </w:pPr>
            <w:r>
              <w:rPr>
                <w:rFonts w:ascii="Sakkal Majalla" w:eastAsia="Calibri" w:hAnsi="Sakkal Majalla" w:cs="Sakkal Majalla"/>
                <w:sz w:val="16"/>
                <w:szCs w:val="16"/>
              </w:rPr>
              <w:t>/</w:t>
            </w:r>
          </w:p>
        </w:tc>
      </w:tr>
      <w:tr w:rsidR="00385783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Compétences visées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00F90" w:rsidRPr="00E93B9F" w:rsidRDefault="00400F90" w:rsidP="00400F90">
            <w:r>
              <w:t>Mathématiques, informatique, Transfert thermique</w:t>
            </w:r>
          </w:p>
          <w:p w:rsidR="00385783" w:rsidRPr="006F6381" w:rsidRDefault="00BC52B2" w:rsidP="00B77863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  <w:sz w:val="24"/>
                <w:szCs w:val="24"/>
                <w:rtl/>
              </w:rPr>
            </w:pPr>
            <w:r w:rsidRPr="006F6381">
              <w:rPr>
                <w:rFonts w:ascii="Sakkal Majalla" w:eastAsia="Calibri" w:hAnsi="Sakkal Majalla" w:cs="Sakkal Majalla"/>
                <w:sz w:val="24"/>
                <w:szCs w:val="24"/>
                <w:rtl/>
              </w:rPr>
              <w:t xml:space="preserve"> </w:t>
            </w:r>
            <w:r w:rsidR="0098656B" w:rsidRPr="006F6381">
              <w:rPr>
                <w:rFonts w:ascii="Sakkal Majalla" w:eastAsia="Calibri" w:hAnsi="Calibri" w:cs="Sakkal Majalla"/>
                <w:sz w:val="24"/>
                <w:szCs w:val="24"/>
              </w:rPr>
              <w:t> 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764202" w:rsidRDefault="00764202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278"/>
        <w:gridCol w:w="910"/>
        <w:gridCol w:w="800"/>
        <w:gridCol w:w="855"/>
        <w:gridCol w:w="1433"/>
        <w:gridCol w:w="1295"/>
        <w:gridCol w:w="1415"/>
        <w:gridCol w:w="1158"/>
      </w:tblGrid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>EVALUATION DES CONTROLES CONTINUS DE CONNAISSANCES</w:t>
            </w:r>
          </w:p>
        </w:tc>
      </w:tr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PREMIER CONTROLE DE CONNAISSANCES</w:t>
            </w:r>
          </w:p>
        </w:tc>
      </w:tr>
      <w:tr w:rsidR="00385783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(date </w:t>
            </w:r>
            <w:proofErr w:type="spellStart"/>
            <w:r>
              <w:rPr>
                <w:rFonts w:ascii="Calibri" w:eastAsia="Calibri" w:hAnsi="Calibri" w:cs="Calibri"/>
              </w:rPr>
              <w:t>Consult</w:t>
            </w:r>
            <w:proofErr w:type="spellEnd"/>
            <w:r>
              <w:rPr>
                <w:rFonts w:ascii="Calibri" w:eastAsia="Calibri" w:hAnsi="Calibri" w:cs="Calibri"/>
              </w:rPr>
              <w:t>. copie)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8E39D0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E69EC" w:rsidRPr="00282440" w:rsidRDefault="008E39D0" w:rsidP="005E69E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282440">
              <w:rPr>
                <w:rFonts w:eastAsia="Calibri" w:cstheme="minorHAnsi"/>
              </w:rPr>
              <w:t> </w:t>
            </w:r>
            <w:r w:rsidR="005E69EC" w:rsidRPr="00282440">
              <w:rPr>
                <w:rFonts w:eastAsia="Calibri" w:cstheme="minorHAnsi"/>
              </w:rPr>
              <w:t xml:space="preserve"> </w:t>
            </w:r>
          </w:p>
          <w:p w:rsidR="008E39D0" w:rsidRPr="00282440" w:rsidRDefault="00282440" w:rsidP="007C6326">
            <w:pPr>
              <w:spacing w:after="0" w:line="240" w:lineRule="auto"/>
              <w:jc w:val="center"/>
              <w:rPr>
                <w:rFonts w:eastAsia="Calibri" w:cstheme="minorHAnsi"/>
                <w:rtl/>
              </w:rPr>
            </w:pPr>
            <w:r w:rsidRPr="00282440">
              <w:rPr>
                <w:rFonts w:eastAsia="Calibri" w:cstheme="minorHAnsi"/>
              </w:rPr>
              <w:t>25/04/2023</w:t>
            </w:r>
          </w:p>
          <w:p w:rsidR="008E39D0" w:rsidRPr="00282440" w:rsidRDefault="008E39D0" w:rsidP="007C6326">
            <w:pPr>
              <w:spacing w:after="0" w:line="240" w:lineRule="auto"/>
              <w:jc w:val="right"/>
              <w:rPr>
                <w:rFonts w:eastAsia="Calibri" w:cstheme="minorHAnsi"/>
              </w:rPr>
            </w:pPr>
            <w:r w:rsidRPr="00282440">
              <w:rPr>
                <w:rFonts w:eastAsia="Calibri" w:cstheme="minorHAnsi"/>
              </w:rPr>
              <w:t>   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282440" w:rsidRDefault="008E39D0" w:rsidP="00282440">
            <w:pPr>
              <w:spacing w:after="0" w:line="240" w:lineRule="auto"/>
              <w:rPr>
                <w:rFonts w:eastAsia="Calibri" w:cstheme="minorHAnsi"/>
              </w:rPr>
            </w:pPr>
            <w:r w:rsidRPr="00282440">
              <w:rPr>
                <w:rFonts w:eastAsia="Calibri" w:cstheme="minorHAnsi"/>
              </w:rPr>
              <w:t> </w:t>
            </w:r>
            <w:r w:rsidR="00282440" w:rsidRPr="00282440">
              <w:rPr>
                <w:rFonts w:eastAsia="Calibri" w:cstheme="minorHAnsi"/>
              </w:rPr>
              <w:t>Mardi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282440" w:rsidRDefault="008E39D0" w:rsidP="0028244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282440">
              <w:rPr>
                <w:rFonts w:eastAsia="Calibri" w:cstheme="minorHAnsi"/>
              </w:rPr>
              <w:t>    </w:t>
            </w:r>
            <w:r w:rsidR="00282440" w:rsidRPr="00282440">
              <w:rPr>
                <w:rFonts w:eastAsia="Calibri" w:cstheme="minorHAnsi"/>
              </w:rPr>
              <w:t>01/30</w:t>
            </w:r>
            <w:r w:rsidRPr="00282440">
              <w:rPr>
                <w:rFonts w:eastAsia="Calibri" w:cstheme="minorHAnsi"/>
              </w:rPr>
              <w:t> 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282440" w:rsidRDefault="008E39D0" w:rsidP="007C6326">
            <w:pPr>
              <w:spacing w:after="0" w:line="240" w:lineRule="auto"/>
              <w:rPr>
                <w:rFonts w:eastAsia="Calibri" w:cstheme="minorHAnsi"/>
              </w:rPr>
            </w:pPr>
            <w:r w:rsidRPr="00282440">
              <w:rPr>
                <w:rFonts w:eastAsia="Calibri" w:cstheme="minorHAnsi"/>
              </w:rPr>
              <w:t>  </w:t>
            </w:r>
          </w:p>
          <w:p w:rsidR="008E39D0" w:rsidRPr="00282440" w:rsidRDefault="00282440" w:rsidP="007C632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282440">
              <w:rPr>
                <w:rFonts w:eastAsia="Calibri" w:cstheme="minorHAnsi"/>
              </w:rPr>
              <w:t>EX</w:t>
            </w:r>
          </w:p>
          <w:p w:rsidR="008E39D0" w:rsidRPr="00282440" w:rsidRDefault="008E39D0" w:rsidP="007C6326">
            <w:pPr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282440" w:rsidRDefault="008E39D0" w:rsidP="005E69EC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282440">
              <w:rPr>
                <w:rFonts w:eastAsia="Calibri" w:cstheme="minorHAnsi"/>
              </w:rPr>
              <w:t>   </w:t>
            </w:r>
            <w:r w:rsidR="00282440" w:rsidRPr="00282440">
              <w:rPr>
                <w:rFonts w:eastAsia="Calibri" w:cstheme="minorHAnsi"/>
              </w:rPr>
              <w:t>Non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282440" w:rsidRDefault="00282440" w:rsidP="007C6326">
            <w:pPr>
              <w:spacing w:after="0" w:line="240" w:lineRule="auto"/>
              <w:jc w:val="right"/>
              <w:rPr>
                <w:rFonts w:eastAsia="Calibri" w:cstheme="minorHAnsi"/>
              </w:rPr>
            </w:pPr>
            <w:r w:rsidRPr="00282440">
              <w:rPr>
                <w:rFonts w:eastAsia="Calibri" w:cstheme="minorHAnsi"/>
              </w:rPr>
              <w:t>Suivant les problèmes traités</w:t>
            </w:r>
            <w:r w:rsidR="008E39D0" w:rsidRPr="00282440">
              <w:rPr>
                <w:rFonts w:eastAsia="Calibri" w:cstheme="minorHAnsi"/>
                <w:rtl/>
              </w:rPr>
              <w:t xml:space="preserve"> 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282440" w:rsidRDefault="008E39D0" w:rsidP="007C6326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282440">
              <w:rPr>
                <w:rFonts w:eastAsia="Calibri" w:cstheme="minorHAnsi"/>
                <w:rtl/>
              </w:rPr>
              <w:t>/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282440" w:rsidRDefault="00282440" w:rsidP="007C6326">
            <w:pPr>
              <w:bidi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D+R</w:t>
            </w:r>
          </w:p>
        </w:tc>
      </w:tr>
      <w:tr w:rsidR="00385783" w:rsidTr="008E39D0">
        <w:tc>
          <w:tcPr>
            <w:tcW w:w="9144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DEUXIEME CONTROLE DE CONNAISSANCES</w:t>
            </w:r>
          </w:p>
        </w:tc>
      </w:tr>
      <w:tr w:rsidR="00385783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(date consultation copies)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8E39D0" w:rsidTr="008E39D0">
        <w:tc>
          <w:tcPr>
            <w:tcW w:w="95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282440" w:rsidRDefault="008E39D0" w:rsidP="00282440">
            <w:pPr>
              <w:spacing w:after="0" w:line="240" w:lineRule="auto"/>
              <w:jc w:val="center"/>
              <w:rPr>
                <w:rFonts w:eastAsia="Calibri" w:cstheme="minorHAnsi"/>
                <w:rtl/>
              </w:rPr>
            </w:pPr>
            <w:r w:rsidRPr="00282440">
              <w:rPr>
                <w:rFonts w:eastAsia="Calibri" w:cstheme="minorHAnsi"/>
              </w:rPr>
              <w:t> </w:t>
            </w:r>
            <w:r w:rsidR="00282440" w:rsidRPr="00282440">
              <w:rPr>
                <w:rFonts w:eastAsia="Calibri" w:cstheme="minorHAnsi"/>
              </w:rPr>
              <w:t>/</w:t>
            </w:r>
          </w:p>
          <w:p w:rsidR="008E39D0" w:rsidRPr="00282440" w:rsidRDefault="008E39D0" w:rsidP="007C6326">
            <w:pPr>
              <w:spacing w:after="0" w:line="240" w:lineRule="auto"/>
              <w:jc w:val="right"/>
              <w:rPr>
                <w:rFonts w:eastAsia="Calibri" w:cstheme="minorHAnsi"/>
              </w:rPr>
            </w:pPr>
            <w:r w:rsidRPr="00282440">
              <w:rPr>
                <w:rFonts w:eastAsia="Calibri" w:cstheme="minorHAnsi"/>
              </w:rPr>
              <w:t>   </w:t>
            </w:r>
          </w:p>
        </w:tc>
        <w:tc>
          <w:tcPr>
            <w:tcW w:w="94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282440" w:rsidRDefault="00282440" w:rsidP="007C6326">
            <w:pPr>
              <w:spacing w:after="0" w:line="240" w:lineRule="auto"/>
              <w:rPr>
                <w:rFonts w:eastAsia="Calibri" w:cstheme="minorHAnsi"/>
              </w:rPr>
            </w:pPr>
            <w:r w:rsidRPr="00282440">
              <w:rPr>
                <w:rFonts w:eastAsia="Calibri" w:cstheme="minorHAnsi"/>
              </w:rPr>
              <w:t>/</w:t>
            </w:r>
          </w:p>
        </w:tc>
        <w:tc>
          <w:tcPr>
            <w:tcW w:w="82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282440" w:rsidRDefault="008E39D0" w:rsidP="0028244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282440">
              <w:rPr>
                <w:rFonts w:eastAsia="Calibri" w:cstheme="minorHAnsi"/>
              </w:rPr>
              <w:t>  </w:t>
            </w:r>
            <w:r w:rsidR="00282440" w:rsidRPr="00282440">
              <w:rPr>
                <w:rFonts w:eastAsia="Calibri" w:cstheme="minorHAnsi"/>
              </w:rPr>
              <w:t>/</w:t>
            </w:r>
            <w:r w:rsidRPr="00282440">
              <w:rPr>
                <w:rFonts w:eastAsia="Calibri" w:cstheme="minorHAnsi"/>
              </w:rPr>
              <w:t>   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282440" w:rsidRDefault="008E39D0" w:rsidP="00282440">
            <w:pPr>
              <w:spacing w:after="0" w:line="240" w:lineRule="auto"/>
              <w:jc w:val="center"/>
              <w:rPr>
                <w:rFonts w:eastAsia="Calibri" w:cstheme="minorHAnsi"/>
              </w:rPr>
            </w:pPr>
            <w:r w:rsidRPr="00282440">
              <w:rPr>
                <w:rFonts w:eastAsia="Calibri" w:cstheme="minorHAnsi"/>
              </w:rPr>
              <w:t>  </w:t>
            </w:r>
            <w:r w:rsidR="00282440" w:rsidRPr="00282440">
              <w:rPr>
                <w:rFonts w:eastAsia="Calibri" w:cstheme="minorHAnsi"/>
              </w:rPr>
              <w:t>/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282440" w:rsidRDefault="008E39D0" w:rsidP="00282440">
            <w:pPr>
              <w:spacing w:after="0" w:line="240" w:lineRule="auto"/>
              <w:rPr>
                <w:rFonts w:eastAsia="Calibri" w:cstheme="minorHAnsi"/>
              </w:rPr>
            </w:pPr>
            <w:r w:rsidRPr="00282440">
              <w:rPr>
                <w:rFonts w:eastAsia="Calibri" w:cstheme="minorHAnsi"/>
              </w:rPr>
              <w:t>   </w:t>
            </w:r>
            <w:r w:rsidR="00282440" w:rsidRPr="00282440">
              <w:rPr>
                <w:rFonts w:eastAsia="Calibri" w:cstheme="minorHAnsi"/>
              </w:rPr>
              <w:t>/</w:t>
            </w:r>
          </w:p>
        </w:tc>
        <w:tc>
          <w:tcPr>
            <w:tcW w:w="137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282440" w:rsidRDefault="008E39D0" w:rsidP="007C6326">
            <w:pPr>
              <w:spacing w:after="0" w:line="240" w:lineRule="auto"/>
              <w:rPr>
                <w:rFonts w:eastAsia="Calibri" w:cstheme="minorHAnsi"/>
              </w:rPr>
            </w:pPr>
          </w:p>
          <w:p w:rsidR="008E39D0" w:rsidRPr="00282440" w:rsidRDefault="00282440" w:rsidP="007C6326">
            <w:pPr>
              <w:bidi/>
              <w:spacing w:after="0" w:line="240" w:lineRule="auto"/>
              <w:rPr>
                <w:rFonts w:eastAsia="Calibri" w:cstheme="minorHAnsi"/>
              </w:rPr>
            </w:pPr>
            <w:r w:rsidRPr="00282440">
              <w:rPr>
                <w:rFonts w:eastAsia="Calibri" w:cstheme="minorHAnsi"/>
              </w:rPr>
              <w:t>/</w:t>
            </w:r>
          </w:p>
          <w:p w:rsidR="008E39D0" w:rsidRPr="00282440" w:rsidRDefault="008E39D0" w:rsidP="007C6326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147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282440" w:rsidRDefault="008E39D0" w:rsidP="007C6326">
            <w:pPr>
              <w:spacing w:after="0" w:line="240" w:lineRule="auto"/>
              <w:rPr>
                <w:rFonts w:eastAsia="Calibri" w:cstheme="minorHAnsi"/>
              </w:rPr>
            </w:pPr>
            <w:r w:rsidRPr="00282440">
              <w:rPr>
                <w:rFonts w:eastAsia="Calibri" w:cstheme="minorHAnsi"/>
                <w:color w:val="808080"/>
              </w:rPr>
              <w:t>Cliquez ici pour entrer une date.</w:t>
            </w:r>
            <w:r w:rsidRPr="00282440">
              <w:rPr>
                <w:rFonts w:eastAsia="Calibri" w:cstheme="minorHAnsi"/>
                <w:color w:val="808080"/>
                <w:rtl/>
              </w:rPr>
              <w:t>/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8E39D0" w:rsidRPr="00282440" w:rsidRDefault="00282440" w:rsidP="007C6326">
            <w:pPr>
              <w:bidi/>
              <w:spacing w:after="0" w:line="240" w:lineRule="auto"/>
              <w:jc w:val="center"/>
              <w:rPr>
                <w:rFonts w:eastAsia="Calibri" w:cstheme="minorHAnsi"/>
              </w:rPr>
            </w:pPr>
            <w:r w:rsidRPr="00282440">
              <w:rPr>
                <w:rFonts w:eastAsia="Calibri" w:cstheme="minorHAnsi"/>
              </w:rPr>
              <w:t>/</w:t>
            </w:r>
          </w:p>
        </w:tc>
      </w:tr>
    </w:tbl>
    <w:p w:rsidR="00385783" w:rsidRDefault="0098656B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(1)</w:t>
      </w:r>
      <w:r>
        <w:rPr>
          <w:rFonts w:ascii="Calibri" w:eastAsia="Calibri" w:hAnsi="Calibri" w:cs="Calibri"/>
        </w:rPr>
        <w:tab/>
        <w:t>Type : E=écrit, EI=exposé individuel, EC=exposé en classe, EX=expérimentation, QCM</w:t>
      </w:r>
    </w:p>
    <w:p w:rsidR="00385783" w:rsidRDefault="0098656B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(2)</w:t>
      </w:r>
      <w:r>
        <w:rPr>
          <w:rFonts w:ascii="Calibri" w:eastAsia="Calibri" w:hAnsi="Calibri" w:cs="Calibri"/>
        </w:rPr>
        <w:tab/>
        <w:t>Critères évaluation : A=Analyse, S=synthèse, AR=argumentation, D=démarche, R=résultats</w:t>
      </w: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122"/>
        <w:gridCol w:w="6938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EQUIPEMENTS ET MATERIELS UTILISES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Adresses Plateformes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53200B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3200B">
              <w:rPr>
                <w:rFonts w:ascii="Calibri" w:eastAsia="Calibri" w:hAnsi="Calibri" w:cs="Calibri"/>
              </w:rPr>
              <w:t>https://moodle.univ-tiaret.dz/</w:t>
            </w:r>
            <w:r w:rsidR="0098656B"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Noms Applications (Web, réseau local)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53200B" w:rsidRPr="0053200B">
              <w:rPr>
                <w:rFonts w:ascii="Calibri" w:eastAsia="Calibri" w:hAnsi="Calibri" w:cs="Calibri"/>
              </w:rPr>
              <w:t>https://moodle.univ-tiaret.dz/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Polycopiés 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 w:rsidP="00F2128F">
            <w:pPr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  <w:r w:rsidR="00F2128F">
              <w:rPr>
                <w:rFonts w:ascii="Sakkal Majalla" w:eastAsia="Calibri" w:hAnsi="Sakkal Majalla" w:cs="Sakkal Majalla"/>
              </w:rPr>
              <w:t>/</w:t>
            </w:r>
          </w:p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laboratoires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F2128F" w:rsidRDefault="00F2128F" w:rsidP="0053200B">
            <w:pPr>
              <w:bidi/>
              <w:spacing w:after="0" w:line="240" w:lineRule="auto"/>
              <w:jc w:val="center"/>
              <w:rPr>
                <w:rFonts w:eastAsia="Calibri" w:cstheme="minorHAnsi"/>
              </w:rPr>
            </w:pPr>
            <w:r w:rsidRPr="00F2128F">
              <w:rPr>
                <w:rFonts w:eastAsia="Calibri" w:cstheme="minorHAnsi"/>
              </w:rPr>
              <w:t>Des ordinateurs</w:t>
            </w:r>
            <w:r w:rsidR="0051747D" w:rsidRPr="00F2128F">
              <w:rPr>
                <w:rFonts w:eastAsia="Calibri" w:cstheme="minorHAnsi"/>
              </w:rPr>
              <w:t xml:space="preserve"> bureau</w:t>
            </w:r>
            <w:r w:rsidRPr="00F2128F">
              <w:rPr>
                <w:rFonts w:eastAsia="Calibri" w:cstheme="minorHAnsi"/>
              </w:rPr>
              <w:t xml:space="preserve"> + Logiciel MATLAB</w:t>
            </w:r>
          </w:p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protection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51747D" w:rsidP="0053200B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>
              <w:rPr>
                <w:rFonts w:ascii="Sakkal Majalla" w:eastAsia="Calibri" w:hAnsi="Calibri" w:cs="Sakkal Majalla"/>
              </w:rPr>
              <w:t>/</w:t>
            </w:r>
          </w:p>
        </w:tc>
      </w:tr>
      <w:tr w:rsidR="00385783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sorties sur le terrain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6F6381" w:rsidRDefault="0098656B">
            <w:pPr>
              <w:spacing w:after="0" w:line="240" w:lineRule="auto"/>
              <w:rPr>
                <w:rFonts w:ascii="Sakkal Majalla" w:eastAsia="Calibri" w:hAnsi="Sakkal Majalla" w:cs="Sakkal Majalla"/>
              </w:rPr>
            </w:pPr>
            <w:r w:rsidRPr="006F6381">
              <w:rPr>
                <w:rFonts w:ascii="Sakkal Majalla" w:eastAsia="Calibri" w:hAnsi="Calibri" w:cs="Sakkal Majalla"/>
              </w:rPr>
              <w:t>     </w:t>
            </w:r>
          </w:p>
          <w:p w:rsidR="00385783" w:rsidRPr="006F6381" w:rsidRDefault="0051747D" w:rsidP="0053200B">
            <w:pPr>
              <w:bidi/>
              <w:spacing w:after="0" w:line="240" w:lineRule="auto"/>
              <w:jc w:val="center"/>
              <w:rPr>
                <w:rFonts w:ascii="Sakkal Majalla" w:eastAsia="Calibri" w:hAnsi="Sakkal Majalla" w:cs="Sakkal Majalla"/>
              </w:rPr>
            </w:pPr>
            <w:r>
              <w:rPr>
                <w:rFonts w:ascii="Sakkal Majalla" w:eastAsia="Calibri" w:hAnsi="Calibri" w:cs="Sakkal Majalla"/>
              </w:rPr>
              <w:t>/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89"/>
        <w:gridCol w:w="6371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LES ATTENTES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85783" w:rsidRPr="0051747D" w:rsidRDefault="0051747D" w:rsidP="00AE39D9">
            <w:pPr>
              <w:bidi/>
              <w:spacing w:after="0" w:line="240" w:lineRule="auto"/>
              <w:jc w:val="center"/>
              <w:rPr>
                <w:rFonts w:eastAsia="Calibri" w:cstheme="minorHAnsi"/>
              </w:rPr>
            </w:pPr>
            <w:r w:rsidRPr="0051747D">
              <w:rPr>
                <w:rFonts w:eastAsia="Calibri" w:cstheme="minorHAnsi"/>
              </w:rPr>
              <w:t>Programmer sous MATLAB des applications en thermique.</w:t>
            </w:r>
          </w:p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Attentes de l’enseignant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51747D" w:rsidRDefault="0051747D" w:rsidP="0051747D">
            <w:pPr>
              <w:ind w:firstLine="708"/>
              <w:rPr>
                <w:rFonts w:cstheme="minorHAnsi"/>
              </w:rPr>
            </w:pPr>
            <w:r w:rsidRPr="0051747D">
              <w:rPr>
                <w:rFonts w:cstheme="minorHAnsi"/>
              </w:rPr>
              <w:t>L'enseignant combinera des concepts mathématiques théoriques et une mise en œuvre pratique sur des exemples d'applications concrètes.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89"/>
        <w:gridCol w:w="6371"/>
      </w:tblGrid>
      <w:tr w:rsidR="00385783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>BIBLIOGRAPHIE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Livres et ressources numériques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4CD3" w:rsidRPr="00D84CD3" w:rsidRDefault="005E69EC" w:rsidP="00D84CD3">
            <w:pPr>
              <w:pStyle w:val="Paragraphedeliste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rPr>
                <w:rFonts w:eastAsia="Calibri" w:cstheme="minorHAnsi"/>
                <w:lang w:val="en-GB" w:eastAsia="en-US"/>
              </w:rPr>
            </w:pPr>
            <w:r w:rsidRPr="00D84CD3">
              <w:rPr>
                <w:rFonts w:eastAsia="Calibri" w:cstheme="minorHAnsi"/>
                <w:lang w:val="en-GB" w:eastAsia="en-US"/>
              </w:rPr>
              <w:t xml:space="preserve">C </w:t>
            </w:r>
            <w:proofErr w:type="spellStart"/>
            <w:r w:rsidRPr="00D84CD3">
              <w:rPr>
                <w:rFonts w:eastAsia="Calibri" w:cstheme="minorHAnsi"/>
                <w:lang w:val="en-GB" w:eastAsia="en-US"/>
              </w:rPr>
              <w:t>Pozrikidis</w:t>
            </w:r>
            <w:proofErr w:type="spellEnd"/>
            <w:r w:rsidRPr="00D84CD3">
              <w:rPr>
                <w:rFonts w:eastAsia="Calibri" w:cstheme="minorHAnsi"/>
                <w:lang w:val="en-GB" w:eastAsia="en-US"/>
              </w:rPr>
              <w:t xml:space="preserve"> ; _ Introduction to Finite and Spectral Element methods using MATLAB _ ;Chapman &amp; Hamm/CRC, 2005</w:t>
            </w:r>
          </w:p>
          <w:p w:rsidR="00D84CD3" w:rsidRDefault="005E69EC" w:rsidP="00D84CD3">
            <w:pPr>
              <w:pStyle w:val="Paragraphedeliste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rPr>
                <w:rFonts w:eastAsia="Calibri" w:cstheme="minorHAnsi"/>
                <w:lang w:val="en-GB" w:eastAsia="en-US"/>
              </w:rPr>
            </w:pPr>
            <w:proofErr w:type="spellStart"/>
            <w:r w:rsidRPr="00D84CD3">
              <w:rPr>
                <w:rFonts w:eastAsia="Calibri" w:cstheme="minorHAnsi"/>
                <w:lang w:val="en-GB" w:eastAsia="en-US"/>
              </w:rPr>
              <w:t>Matwor</w:t>
            </w:r>
            <w:r w:rsidR="00D84CD3">
              <w:rPr>
                <w:rFonts w:eastAsia="Calibri" w:cstheme="minorHAnsi"/>
                <w:lang w:val="en-GB" w:eastAsia="en-US"/>
              </w:rPr>
              <w:t>ks</w:t>
            </w:r>
            <w:proofErr w:type="spellEnd"/>
            <w:r w:rsidR="00D84CD3">
              <w:rPr>
                <w:rFonts w:eastAsia="Calibri" w:cstheme="minorHAnsi"/>
                <w:lang w:val="en-GB" w:eastAsia="en-US"/>
              </w:rPr>
              <w:t xml:space="preserve">, </w:t>
            </w:r>
            <w:proofErr w:type="spellStart"/>
            <w:r w:rsidR="00D84CD3">
              <w:rPr>
                <w:rFonts w:eastAsia="Calibri" w:cstheme="minorHAnsi"/>
                <w:lang w:val="en-GB" w:eastAsia="en-US"/>
              </w:rPr>
              <w:t>Matlab</w:t>
            </w:r>
            <w:proofErr w:type="spellEnd"/>
            <w:r w:rsidR="00D84CD3">
              <w:rPr>
                <w:rFonts w:eastAsia="Calibri" w:cstheme="minorHAnsi"/>
                <w:lang w:val="en-GB" w:eastAsia="en-US"/>
              </w:rPr>
              <w:t xml:space="preserve"> User's Guide Manuel.</w:t>
            </w:r>
          </w:p>
          <w:p w:rsidR="00D84CD3" w:rsidRDefault="005E69EC" w:rsidP="00D84CD3">
            <w:pPr>
              <w:pStyle w:val="Paragraphedeliste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rPr>
                <w:rFonts w:eastAsia="Calibri" w:cstheme="minorHAnsi"/>
                <w:lang w:val="en-GB" w:eastAsia="en-US"/>
              </w:rPr>
            </w:pPr>
            <w:proofErr w:type="spellStart"/>
            <w:r w:rsidRPr="00D84CD3">
              <w:rPr>
                <w:rFonts w:eastAsia="Calibri" w:cstheme="minorHAnsi"/>
                <w:lang w:val="en-GB" w:eastAsia="en-US"/>
              </w:rPr>
              <w:t>Nougier</w:t>
            </w:r>
            <w:proofErr w:type="spellEnd"/>
            <w:r w:rsidRPr="00D84CD3">
              <w:rPr>
                <w:rFonts w:eastAsia="Calibri" w:cstheme="minorHAnsi"/>
                <w:lang w:val="en-GB" w:eastAsia="en-US"/>
              </w:rPr>
              <w:t xml:space="preserve"> J.P., 1989, </w:t>
            </w:r>
            <w:proofErr w:type="spellStart"/>
            <w:r w:rsidRPr="00D84CD3">
              <w:rPr>
                <w:rFonts w:eastAsia="Calibri" w:cstheme="minorHAnsi"/>
                <w:lang w:val="en-GB" w:eastAsia="en-US"/>
              </w:rPr>
              <w:t>Méthodes</w:t>
            </w:r>
            <w:proofErr w:type="spellEnd"/>
            <w:r w:rsidRPr="00D84CD3">
              <w:rPr>
                <w:rFonts w:eastAsia="Calibri" w:cstheme="minorHAnsi"/>
                <w:lang w:val="en-GB" w:eastAsia="en-US"/>
              </w:rPr>
              <w:t xml:space="preserve"> de </w:t>
            </w:r>
            <w:proofErr w:type="spellStart"/>
            <w:r w:rsidRPr="00D84CD3">
              <w:rPr>
                <w:rFonts w:eastAsia="Calibri" w:cstheme="minorHAnsi"/>
                <w:lang w:val="en-GB" w:eastAsia="en-US"/>
              </w:rPr>
              <w:t>Calcul</w:t>
            </w:r>
            <w:proofErr w:type="spellEnd"/>
            <w:r w:rsidRPr="00D84CD3">
              <w:rPr>
                <w:rFonts w:eastAsia="Calibri" w:cstheme="minorHAnsi"/>
                <w:lang w:val="en-GB" w:eastAsia="en-US"/>
              </w:rPr>
              <w:t xml:space="preserve"> </w:t>
            </w:r>
            <w:proofErr w:type="spellStart"/>
            <w:r w:rsidRPr="00D84CD3">
              <w:rPr>
                <w:rFonts w:eastAsia="Calibri" w:cstheme="minorHAnsi"/>
                <w:lang w:val="en-GB" w:eastAsia="en-US"/>
              </w:rPr>
              <w:t>Numérique</w:t>
            </w:r>
            <w:proofErr w:type="spellEnd"/>
            <w:r w:rsidRPr="00D84CD3">
              <w:rPr>
                <w:rFonts w:eastAsia="Calibri" w:cstheme="minorHAnsi"/>
                <w:lang w:val="en-GB" w:eastAsia="en-US"/>
              </w:rPr>
              <w:t>..</w:t>
            </w:r>
            <w:r w:rsidRPr="00D84CD3">
              <w:rPr>
                <w:rFonts w:eastAsia="Calibri" w:cstheme="minorHAnsi"/>
                <w:lang w:val="en-GB" w:eastAsia="en-US"/>
              </w:rPr>
              <w:br/>
              <w:t>Bates D. M and D. G. Watts, Non Linear Regression</w:t>
            </w:r>
            <w:r w:rsidR="00D84CD3">
              <w:rPr>
                <w:rFonts w:eastAsia="Calibri" w:cstheme="minorHAnsi"/>
                <w:lang w:val="en-GB" w:eastAsia="en-US"/>
              </w:rPr>
              <w:t xml:space="preserve"> Analysis and its Applications.</w:t>
            </w:r>
          </w:p>
          <w:p w:rsidR="005E69EC" w:rsidRPr="00D84CD3" w:rsidRDefault="005E69EC" w:rsidP="00D84CD3">
            <w:pPr>
              <w:pStyle w:val="Paragraphedeliste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rPr>
                <w:rFonts w:eastAsia="Calibri" w:cstheme="minorHAnsi"/>
                <w:lang w:val="en-GB" w:eastAsia="en-US"/>
              </w:rPr>
            </w:pPr>
            <w:proofErr w:type="spellStart"/>
            <w:r w:rsidRPr="00D84CD3">
              <w:rPr>
                <w:rFonts w:eastAsia="Calibri" w:cstheme="minorHAnsi"/>
                <w:lang w:val="en-GB" w:eastAsia="en-US"/>
              </w:rPr>
              <w:t>Nelder</w:t>
            </w:r>
            <w:proofErr w:type="spellEnd"/>
            <w:r w:rsidRPr="00D84CD3">
              <w:rPr>
                <w:rFonts w:eastAsia="Calibri" w:cstheme="minorHAnsi"/>
                <w:lang w:val="en-GB" w:eastAsia="en-US"/>
              </w:rPr>
              <w:t xml:space="preserve"> and Mead, A </w:t>
            </w:r>
            <w:proofErr w:type="spellStart"/>
            <w:r w:rsidRPr="00D84CD3">
              <w:rPr>
                <w:rFonts w:eastAsia="Calibri" w:cstheme="minorHAnsi"/>
                <w:lang w:val="en-GB" w:eastAsia="en-US"/>
              </w:rPr>
              <w:t>simplex</w:t>
            </w:r>
            <w:proofErr w:type="spellEnd"/>
            <w:r w:rsidRPr="00D84CD3">
              <w:rPr>
                <w:rFonts w:eastAsia="Calibri" w:cstheme="minorHAnsi"/>
                <w:lang w:val="en-GB" w:eastAsia="en-US"/>
              </w:rPr>
              <w:t xml:space="preserve"> method for function minimisation</w:t>
            </w:r>
          </w:p>
          <w:p w:rsidR="00385783" w:rsidRPr="00D84CD3" w:rsidRDefault="005E69EC" w:rsidP="00D84CD3">
            <w:pPr>
              <w:pStyle w:val="Paragraphedeliste"/>
              <w:numPr>
                <w:ilvl w:val="0"/>
                <w:numId w:val="16"/>
              </w:numPr>
              <w:spacing w:after="0" w:line="240" w:lineRule="auto"/>
              <w:rPr>
                <w:rFonts w:eastAsia="Calibri" w:cstheme="minorHAnsi"/>
                <w:lang w:eastAsia="en-US"/>
              </w:rPr>
            </w:pPr>
            <w:r w:rsidRPr="00D84CD3">
              <w:rPr>
                <w:rFonts w:eastAsia="Calibri" w:cstheme="minorHAnsi"/>
                <w:lang w:eastAsia="en-US"/>
              </w:rPr>
              <w:t xml:space="preserve">J. </w:t>
            </w:r>
            <w:proofErr w:type="spellStart"/>
            <w:r w:rsidRPr="00D84CD3">
              <w:rPr>
                <w:rFonts w:eastAsia="Calibri" w:cstheme="minorHAnsi"/>
                <w:lang w:eastAsia="en-US"/>
              </w:rPr>
              <w:t>Frohlich</w:t>
            </w:r>
            <w:proofErr w:type="spellEnd"/>
            <w:r w:rsidRPr="00D84CD3">
              <w:rPr>
                <w:rFonts w:eastAsia="Calibri" w:cstheme="minorHAnsi"/>
                <w:lang w:eastAsia="en-US"/>
              </w:rPr>
              <w:t>, Résolution numérique des équations d e Navier-Stokes à faible nombre de Mach par méthode spectrales. Thèse de doctorat Sciences de l’Ingénieur, Université de Nice Sophia-Antipolis, (1990).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Articles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54799" w:rsidRDefault="00F54799" w:rsidP="00F54799">
            <w:pPr>
              <w:autoSpaceDE w:val="0"/>
              <w:autoSpaceDN w:val="0"/>
              <w:adjustRightInd w:val="0"/>
              <w:spacing w:after="0" w:line="240" w:lineRule="auto"/>
              <w:rPr>
                <w:rFonts w:ascii="Simplified Arabic" w:hAnsi="Simplified Arabic" w:cs="Simplified Arabic"/>
                <w:i/>
                <w:iCs/>
                <w:rtl/>
              </w:rPr>
            </w:pPr>
          </w:p>
          <w:p w:rsidR="005E69EC" w:rsidRPr="00805AA7" w:rsidRDefault="005E69EC" w:rsidP="00805AA7">
            <w:pPr>
              <w:pStyle w:val="Paragraphedeliste"/>
              <w:numPr>
                <w:ilvl w:val="0"/>
                <w:numId w:val="13"/>
              </w:numPr>
              <w:spacing w:after="0" w:line="240" w:lineRule="auto"/>
              <w:rPr>
                <w:rFonts w:eastAsia="Calibri" w:cstheme="minorHAnsi"/>
                <w:lang w:val="en-GB" w:eastAsia="en-US"/>
              </w:rPr>
            </w:pPr>
            <w:r w:rsidRPr="00805AA7">
              <w:rPr>
                <w:rFonts w:eastAsia="Calibri" w:cstheme="minorHAnsi"/>
                <w:lang w:val="en-GB" w:eastAsia="en-US"/>
              </w:rPr>
              <w:t xml:space="preserve">C. </w:t>
            </w:r>
            <w:proofErr w:type="spellStart"/>
            <w:r w:rsidRPr="00805AA7">
              <w:rPr>
                <w:rFonts w:eastAsia="Calibri" w:cstheme="minorHAnsi"/>
                <w:lang w:val="en-GB" w:eastAsia="en-US"/>
              </w:rPr>
              <w:t>Béghein</w:t>
            </w:r>
            <w:proofErr w:type="spellEnd"/>
            <w:r w:rsidRPr="00805AA7">
              <w:rPr>
                <w:rFonts w:eastAsia="Calibri" w:cstheme="minorHAnsi"/>
                <w:lang w:val="en-GB" w:eastAsia="en-US"/>
              </w:rPr>
              <w:t xml:space="preserve"> , F. </w:t>
            </w:r>
            <w:proofErr w:type="spellStart"/>
            <w:r w:rsidRPr="00805AA7">
              <w:rPr>
                <w:rFonts w:eastAsia="Calibri" w:cstheme="minorHAnsi"/>
                <w:lang w:val="en-GB" w:eastAsia="en-US"/>
              </w:rPr>
              <w:t>Haghighat</w:t>
            </w:r>
            <w:proofErr w:type="spellEnd"/>
            <w:r w:rsidRPr="00805AA7">
              <w:rPr>
                <w:rFonts w:eastAsia="Calibri" w:cstheme="minorHAnsi"/>
                <w:lang w:val="en-GB" w:eastAsia="en-US"/>
              </w:rPr>
              <w:t>, F. Allard , Numerical Study of double-diffusive natural convection in a square cavity, Int. J. Heat Mass Transfer 35,833-846, (1992).</w:t>
            </w:r>
          </w:p>
          <w:p w:rsidR="00D84CD3" w:rsidRDefault="00805AA7" w:rsidP="00D84CD3">
            <w:pPr>
              <w:pStyle w:val="Paragraphedeliste"/>
              <w:numPr>
                <w:ilvl w:val="0"/>
                <w:numId w:val="13"/>
              </w:numPr>
              <w:spacing w:after="0" w:line="240" w:lineRule="auto"/>
              <w:rPr>
                <w:rFonts w:eastAsia="Calibri" w:cstheme="minorHAnsi"/>
                <w:lang w:val="en-GB" w:eastAsia="en-US"/>
              </w:rPr>
            </w:pPr>
            <w:r w:rsidRPr="00805AA7">
              <w:rPr>
                <w:rFonts w:eastAsia="Calibri" w:cstheme="minorHAnsi"/>
                <w:lang w:val="en-GB" w:eastAsia="en-US"/>
              </w:rPr>
              <w:t xml:space="preserve">D.W. Greenwell, B.L. Markham, F. Rosenberger, Numerical </w:t>
            </w:r>
            <w:proofErr w:type="spellStart"/>
            <w:r w:rsidRPr="00805AA7">
              <w:rPr>
                <w:rFonts w:eastAsia="Calibri" w:cstheme="minorHAnsi"/>
                <w:lang w:val="en-GB" w:eastAsia="en-US"/>
              </w:rPr>
              <w:t>modeling</w:t>
            </w:r>
            <w:proofErr w:type="spellEnd"/>
            <w:r w:rsidRPr="00805AA7">
              <w:rPr>
                <w:rFonts w:eastAsia="Calibri" w:cstheme="minorHAnsi"/>
                <w:lang w:val="en-GB" w:eastAsia="en-US"/>
              </w:rPr>
              <w:t xml:space="preserve"> of diffusive physical </w:t>
            </w:r>
            <w:proofErr w:type="spellStart"/>
            <w:r w:rsidRPr="00805AA7">
              <w:rPr>
                <w:rFonts w:eastAsia="Calibri" w:cstheme="minorHAnsi"/>
                <w:lang w:val="en-GB" w:eastAsia="en-US"/>
              </w:rPr>
              <w:t>vapor</w:t>
            </w:r>
            <w:proofErr w:type="spellEnd"/>
            <w:r w:rsidRPr="00805AA7">
              <w:rPr>
                <w:rFonts w:eastAsia="Calibri" w:cstheme="minorHAnsi"/>
                <w:lang w:val="en-GB" w:eastAsia="en-US"/>
              </w:rPr>
              <w:t xml:space="preserve"> transport in cylindrical ampoules, Journal of Crystal Growth 51, 413-425, (1981).</w:t>
            </w:r>
          </w:p>
          <w:p w:rsidR="00E12AF7" w:rsidRPr="00D84CD3" w:rsidRDefault="00D84CD3" w:rsidP="00D84CD3">
            <w:pPr>
              <w:pStyle w:val="Paragraphedeliste"/>
              <w:numPr>
                <w:ilvl w:val="0"/>
                <w:numId w:val="13"/>
              </w:numPr>
              <w:spacing w:after="0" w:line="240" w:lineRule="auto"/>
              <w:rPr>
                <w:rFonts w:eastAsia="Calibri" w:cstheme="minorHAnsi"/>
                <w:rtl/>
                <w:lang w:val="en-GB" w:eastAsia="en-US"/>
              </w:rPr>
            </w:pPr>
            <w:r w:rsidRPr="00D84CD3">
              <w:rPr>
                <w:rFonts w:eastAsia="Calibri" w:cstheme="minorHAnsi"/>
                <w:lang w:val="en-GB" w:eastAsia="en-US"/>
              </w:rPr>
              <w:t xml:space="preserve">Optimization Theory with applications, Pierre D.A., </w:t>
            </w:r>
            <w:proofErr w:type="spellStart"/>
            <w:r w:rsidRPr="00D84CD3">
              <w:rPr>
                <w:rFonts w:eastAsia="Calibri" w:cstheme="minorHAnsi"/>
                <w:lang w:val="en-GB" w:eastAsia="en-US"/>
              </w:rPr>
              <w:t>Wiley</w:t>
            </w:r>
            <w:proofErr w:type="spellEnd"/>
            <w:r w:rsidRPr="00D84CD3">
              <w:rPr>
                <w:rFonts w:eastAsia="Calibri" w:cstheme="minorHAnsi"/>
                <w:lang w:val="en-GB" w:eastAsia="en-US"/>
              </w:rPr>
              <w:t xml:space="preserve"> Publications,1969. </w:t>
            </w:r>
          </w:p>
          <w:p w:rsidR="00385783" w:rsidRPr="00E12AF7" w:rsidRDefault="00385783" w:rsidP="00AE39D9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Polycopiés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84CD3" w:rsidRPr="00C27593" w:rsidRDefault="00D84CD3" w:rsidP="00C27593">
            <w:pPr>
              <w:pStyle w:val="Paragraphedeliste"/>
              <w:numPr>
                <w:ilvl w:val="0"/>
                <w:numId w:val="17"/>
              </w:numPr>
              <w:rPr>
                <w:rFonts w:eastAsia="Calibri"/>
                <w:lang w:val="en-GB" w:eastAsia="en-US"/>
              </w:rPr>
            </w:pPr>
            <w:proofErr w:type="spellStart"/>
            <w:r w:rsidRPr="00C27593">
              <w:rPr>
                <w:rFonts w:eastAsia="Calibri"/>
                <w:lang w:val="en-GB" w:eastAsia="en-US"/>
              </w:rPr>
              <w:t>Boumahrat</w:t>
            </w:r>
            <w:proofErr w:type="spellEnd"/>
            <w:r w:rsidRPr="00C27593">
              <w:rPr>
                <w:rFonts w:eastAsia="Calibri"/>
                <w:lang w:val="en-GB" w:eastAsia="en-US"/>
              </w:rPr>
              <w:t xml:space="preserve"> M. and J. </w:t>
            </w:r>
            <w:proofErr w:type="spellStart"/>
            <w:r w:rsidRPr="00C27593">
              <w:rPr>
                <w:rFonts w:eastAsia="Calibri"/>
                <w:lang w:val="en-GB" w:eastAsia="en-US"/>
              </w:rPr>
              <w:t>Gourdin</w:t>
            </w:r>
            <w:proofErr w:type="spellEnd"/>
            <w:r w:rsidRPr="00C27593">
              <w:rPr>
                <w:rFonts w:eastAsia="Calibri"/>
                <w:lang w:val="en-GB" w:eastAsia="en-US"/>
              </w:rPr>
              <w:t xml:space="preserve">, 1983, </w:t>
            </w:r>
            <w:proofErr w:type="spellStart"/>
            <w:r w:rsidRPr="00C27593">
              <w:rPr>
                <w:rFonts w:eastAsia="Calibri"/>
                <w:lang w:val="en-GB" w:eastAsia="en-US"/>
              </w:rPr>
              <w:t>Méthodes</w:t>
            </w:r>
            <w:proofErr w:type="spellEnd"/>
            <w:r w:rsidRPr="00C27593">
              <w:rPr>
                <w:rFonts w:eastAsia="Calibri"/>
                <w:lang w:val="en-GB" w:eastAsia="en-US"/>
              </w:rPr>
              <w:t xml:space="preserve"> </w:t>
            </w:r>
            <w:proofErr w:type="spellStart"/>
            <w:r w:rsidRPr="00C27593">
              <w:rPr>
                <w:rFonts w:eastAsia="Calibri"/>
                <w:lang w:val="en-GB" w:eastAsia="en-US"/>
              </w:rPr>
              <w:t>Numériques</w:t>
            </w:r>
            <w:proofErr w:type="spellEnd"/>
            <w:r w:rsidRPr="00C27593">
              <w:rPr>
                <w:rFonts w:eastAsia="Calibri"/>
                <w:lang w:val="en-GB" w:eastAsia="en-US"/>
              </w:rPr>
              <w:t xml:space="preserve"> </w:t>
            </w:r>
            <w:proofErr w:type="spellStart"/>
            <w:r w:rsidRPr="00C27593">
              <w:rPr>
                <w:rFonts w:eastAsia="Calibri"/>
                <w:lang w:val="en-GB" w:eastAsia="en-US"/>
              </w:rPr>
              <w:t>Appliquées</w:t>
            </w:r>
            <w:proofErr w:type="spellEnd"/>
          </w:p>
          <w:p w:rsidR="00385783" w:rsidRPr="00C27593" w:rsidRDefault="00D84CD3" w:rsidP="00C27593">
            <w:pPr>
              <w:pStyle w:val="Paragraphedeliste"/>
              <w:numPr>
                <w:ilvl w:val="0"/>
                <w:numId w:val="17"/>
              </w:numPr>
              <w:rPr>
                <w:rFonts w:ascii="Sakkal Majalla" w:eastAsia="Calibri" w:hAnsi="Sakkal Majalla" w:cs="Sakkal Majalla"/>
                <w:rtl/>
              </w:rPr>
            </w:pPr>
            <w:proofErr w:type="spellStart"/>
            <w:r w:rsidRPr="00C27593">
              <w:rPr>
                <w:rFonts w:eastAsia="Calibri"/>
                <w:lang w:val="en-GB" w:eastAsia="en-US"/>
              </w:rPr>
              <w:t>G.Allaire</w:t>
            </w:r>
            <w:proofErr w:type="spellEnd"/>
            <w:r w:rsidRPr="00C27593">
              <w:rPr>
                <w:rFonts w:eastAsia="Calibri"/>
                <w:lang w:val="en-GB" w:eastAsia="en-US"/>
              </w:rPr>
              <w:t xml:space="preserve">, Analyse </w:t>
            </w:r>
            <w:proofErr w:type="spellStart"/>
            <w:r w:rsidRPr="00C27593">
              <w:rPr>
                <w:rFonts w:eastAsia="Calibri"/>
                <w:lang w:val="en-GB" w:eastAsia="en-US"/>
              </w:rPr>
              <w:t>Numérique</w:t>
            </w:r>
            <w:proofErr w:type="spellEnd"/>
            <w:r w:rsidRPr="00C27593">
              <w:rPr>
                <w:rFonts w:eastAsia="Calibri"/>
                <w:lang w:val="en-GB" w:eastAsia="en-US"/>
              </w:rPr>
              <w:t xml:space="preserve"> et Optimisation, Edition de </w:t>
            </w:r>
            <w:proofErr w:type="spellStart"/>
            <w:r w:rsidRPr="00C27593">
              <w:rPr>
                <w:rFonts w:eastAsia="Calibri"/>
                <w:lang w:val="en-GB" w:eastAsia="en-US"/>
              </w:rPr>
              <w:t>l’école</w:t>
            </w:r>
            <w:proofErr w:type="spellEnd"/>
            <w:r w:rsidRPr="00C27593">
              <w:rPr>
                <w:rFonts w:eastAsia="Calibri"/>
                <w:lang w:val="en-GB" w:eastAsia="en-US"/>
              </w:rPr>
              <w:t xml:space="preserve"> polytechnique,2012</w:t>
            </w:r>
          </w:p>
        </w:tc>
      </w:tr>
      <w:tr w:rsidR="00385783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Default="0098656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Sites Web</w:t>
            </w:r>
          </w:p>
          <w:p w:rsidR="00385783" w:rsidRDefault="0038578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85783" w:rsidRPr="00D84CD3" w:rsidRDefault="0098656B" w:rsidP="00D84CD3">
            <w:pPr>
              <w:bidi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D84CD3">
              <w:rPr>
                <w:rFonts w:ascii="Calibri" w:eastAsia="Calibri" w:hAnsi="Calibri" w:cs="Calibri"/>
              </w:rPr>
              <w:t>/</w:t>
            </w:r>
          </w:p>
        </w:tc>
      </w:tr>
    </w:tbl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p w:rsidR="00385783" w:rsidRDefault="00385783">
      <w:pPr>
        <w:spacing w:line="252" w:lineRule="auto"/>
        <w:rPr>
          <w:rFonts w:ascii="Calibri" w:eastAsia="Calibri" w:hAnsi="Calibri" w:cs="Calibri"/>
        </w:rPr>
      </w:pPr>
    </w:p>
    <w:sectPr w:rsidR="00385783" w:rsidSect="003B46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6B24"/>
    <w:multiLevelType w:val="hybridMultilevel"/>
    <w:tmpl w:val="4D842BB0"/>
    <w:lvl w:ilvl="0" w:tplc="040C000F">
      <w:start w:val="1"/>
      <w:numFmt w:val="decimal"/>
      <w:lvlText w:val="%1.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70B3CAB"/>
    <w:multiLevelType w:val="hybridMultilevel"/>
    <w:tmpl w:val="684805D8"/>
    <w:lvl w:ilvl="0" w:tplc="1652A508">
      <w:start w:val="1"/>
      <w:numFmt w:val="bullet"/>
      <w:lvlText w:val=""/>
      <w:lvlJc w:val="left"/>
      <w:pPr>
        <w:tabs>
          <w:tab w:val="num" w:pos="284"/>
        </w:tabs>
        <w:ind w:left="56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410"/>
        </w:tabs>
        <w:ind w:left="104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1130"/>
        </w:tabs>
        <w:ind w:left="111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1850"/>
        </w:tabs>
        <w:ind w:left="118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2570"/>
        </w:tabs>
        <w:ind w:left="125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13290"/>
        </w:tabs>
        <w:ind w:left="132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14010"/>
        </w:tabs>
        <w:ind w:left="140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4730"/>
        </w:tabs>
        <w:ind w:left="147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5450"/>
        </w:tabs>
        <w:ind w:left="15450" w:hanging="360"/>
      </w:pPr>
      <w:rPr>
        <w:rFonts w:ascii="Wingdings" w:hAnsi="Wingdings" w:hint="default"/>
      </w:rPr>
    </w:lvl>
  </w:abstractNum>
  <w:abstractNum w:abstractNumId="2">
    <w:nsid w:val="19A753F3"/>
    <w:multiLevelType w:val="hybridMultilevel"/>
    <w:tmpl w:val="A262F5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6858FD"/>
    <w:multiLevelType w:val="hybridMultilevel"/>
    <w:tmpl w:val="C8F62320"/>
    <w:lvl w:ilvl="0" w:tplc="5F34C81E">
      <w:start w:val="1"/>
      <w:numFmt w:val="bullet"/>
      <w:lvlText w:val=""/>
      <w:lvlJc w:val="left"/>
      <w:pPr>
        <w:tabs>
          <w:tab w:val="num" w:pos="964"/>
        </w:tabs>
        <w:ind w:left="124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407798"/>
    <w:multiLevelType w:val="hybridMultilevel"/>
    <w:tmpl w:val="C97AC368"/>
    <w:lvl w:ilvl="0" w:tplc="040C000F">
      <w:start w:val="1"/>
      <w:numFmt w:val="decimal"/>
      <w:lvlText w:val="%1.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BFC3075"/>
    <w:multiLevelType w:val="hybridMultilevel"/>
    <w:tmpl w:val="7BA278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CC2C04"/>
    <w:multiLevelType w:val="hybridMultilevel"/>
    <w:tmpl w:val="F8AC7F84"/>
    <w:lvl w:ilvl="0" w:tplc="040C000F">
      <w:start w:val="1"/>
      <w:numFmt w:val="decimal"/>
      <w:lvlText w:val="%1.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29B6753"/>
    <w:multiLevelType w:val="hybridMultilevel"/>
    <w:tmpl w:val="3F3C484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87DA0"/>
    <w:multiLevelType w:val="hybridMultilevel"/>
    <w:tmpl w:val="560A417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792BF9"/>
    <w:multiLevelType w:val="hybridMultilevel"/>
    <w:tmpl w:val="6BF0655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F71259"/>
    <w:multiLevelType w:val="hybridMultilevel"/>
    <w:tmpl w:val="13A0527C"/>
    <w:lvl w:ilvl="0" w:tplc="040C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11">
    <w:nsid w:val="577576F1"/>
    <w:multiLevelType w:val="hybridMultilevel"/>
    <w:tmpl w:val="2E2A46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646AA0"/>
    <w:multiLevelType w:val="hybridMultilevel"/>
    <w:tmpl w:val="8BB4D9F6"/>
    <w:lvl w:ilvl="0" w:tplc="20A852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A20E69"/>
    <w:multiLevelType w:val="hybridMultilevel"/>
    <w:tmpl w:val="2E9C90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6F143C"/>
    <w:multiLevelType w:val="hybridMultilevel"/>
    <w:tmpl w:val="FA38F71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D94C8D"/>
    <w:multiLevelType w:val="hybridMultilevel"/>
    <w:tmpl w:val="2996CCAE"/>
    <w:lvl w:ilvl="0" w:tplc="040C0013">
      <w:start w:val="1"/>
      <w:numFmt w:val="upperRoman"/>
      <w:lvlText w:val="%1."/>
      <w:lvlJc w:val="righ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F6A5105"/>
    <w:multiLevelType w:val="hybridMultilevel"/>
    <w:tmpl w:val="6E24D750"/>
    <w:lvl w:ilvl="0" w:tplc="5F34C81E">
      <w:start w:val="1"/>
      <w:numFmt w:val="bullet"/>
      <w:lvlText w:val=""/>
      <w:lvlJc w:val="left"/>
      <w:pPr>
        <w:tabs>
          <w:tab w:val="num" w:pos="964"/>
        </w:tabs>
        <w:ind w:left="1247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5"/>
  </w:num>
  <w:num w:numId="8">
    <w:abstractNumId w:val="6"/>
  </w:num>
  <w:num w:numId="9">
    <w:abstractNumId w:val="4"/>
  </w:num>
  <w:num w:numId="10">
    <w:abstractNumId w:val="0"/>
  </w:num>
  <w:num w:numId="11">
    <w:abstractNumId w:val="13"/>
  </w:num>
  <w:num w:numId="12">
    <w:abstractNumId w:val="5"/>
  </w:num>
  <w:num w:numId="13">
    <w:abstractNumId w:val="14"/>
  </w:num>
  <w:num w:numId="14">
    <w:abstractNumId w:val="12"/>
  </w:num>
  <w:num w:numId="15">
    <w:abstractNumId w:val="8"/>
  </w:num>
  <w:num w:numId="16">
    <w:abstractNumId w:val="7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385783"/>
    <w:rsid w:val="000F1D9F"/>
    <w:rsid w:val="001A1ADD"/>
    <w:rsid w:val="001D07E7"/>
    <w:rsid w:val="00200196"/>
    <w:rsid w:val="00244F0E"/>
    <w:rsid w:val="00245680"/>
    <w:rsid w:val="002770BA"/>
    <w:rsid w:val="00282440"/>
    <w:rsid w:val="002A505A"/>
    <w:rsid w:val="002E51EB"/>
    <w:rsid w:val="00322C7B"/>
    <w:rsid w:val="003300DC"/>
    <w:rsid w:val="0036303D"/>
    <w:rsid w:val="0036345A"/>
    <w:rsid w:val="00385783"/>
    <w:rsid w:val="003B4680"/>
    <w:rsid w:val="003F450F"/>
    <w:rsid w:val="00400F90"/>
    <w:rsid w:val="00476851"/>
    <w:rsid w:val="0051747D"/>
    <w:rsid w:val="0053200B"/>
    <w:rsid w:val="005E69EC"/>
    <w:rsid w:val="006A2559"/>
    <w:rsid w:val="006B22B7"/>
    <w:rsid w:val="006D0DC2"/>
    <w:rsid w:val="006F6381"/>
    <w:rsid w:val="00731B28"/>
    <w:rsid w:val="00764202"/>
    <w:rsid w:val="00805AA7"/>
    <w:rsid w:val="00822674"/>
    <w:rsid w:val="008E39D0"/>
    <w:rsid w:val="0094109C"/>
    <w:rsid w:val="00973C6A"/>
    <w:rsid w:val="0098656B"/>
    <w:rsid w:val="00A245EC"/>
    <w:rsid w:val="00A50AC2"/>
    <w:rsid w:val="00AE39D9"/>
    <w:rsid w:val="00B77863"/>
    <w:rsid w:val="00BC52B2"/>
    <w:rsid w:val="00C27593"/>
    <w:rsid w:val="00CD5EAF"/>
    <w:rsid w:val="00D84CD3"/>
    <w:rsid w:val="00DB1573"/>
    <w:rsid w:val="00E12AF7"/>
    <w:rsid w:val="00E56BC9"/>
    <w:rsid w:val="00EB6308"/>
    <w:rsid w:val="00EF7EC7"/>
    <w:rsid w:val="00F2128F"/>
    <w:rsid w:val="00F54799"/>
    <w:rsid w:val="00F70B52"/>
    <w:rsid w:val="00F80D7E"/>
    <w:rsid w:val="00FC3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68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Paragraphe"/>
    <w:basedOn w:val="Normal"/>
    <w:link w:val="ParagraphedelisteCar"/>
    <w:uiPriority w:val="34"/>
    <w:qFormat/>
    <w:rsid w:val="0036345A"/>
    <w:pPr>
      <w:ind w:left="720"/>
      <w:contextualSpacing/>
    </w:pPr>
  </w:style>
  <w:style w:type="paragraph" w:styleId="Notedebasdepage">
    <w:name w:val="footnote text"/>
    <w:basedOn w:val="Normal"/>
    <w:link w:val="NotedebasdepageCar"/>
    <w:semiHidden/>
    <w:rsid w:val="00363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36345A"/>
    <w:rPr>
      <w:rFonts w:ascii="Times New Roman" w:eastAsia="Times New Roman" w:hAnsi="Times New Roman" w:cs="Times New Roman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F70B52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BC5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lev">
    <w:name w:val="Strong"/>
    <w:basedOn w:val="Policepardfaut"/>
    <w:uiPriority w:val="22"/>
    <w:qFormat/>
    <w:rsid w:val="00245680"/>
    <w:rPr>
      <w:b/>
      <w:bCs/>
    </w:rPr>
  </w:style>
  <w:style w:type="character" w:customStyle="1" w:styleId="ParagraphedelisteCar">
    <w:name w:val="Paragraphe de liste Car"/>
    <w:aliases w:val="Paragraphe Car"/>
    <w:link w:val="Paragraphedeliste"/>
    <w:uiPriority w:val="34"/>
    <w:qFormat/>
    <w:locked/>
    <w:rsid w:val="00D84C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6345A"/>
    <w:pPr>
      <w:ind w:left="720"/>
      <w:contextualSpacing/>
    </w:pPr>
  </w:style>
  <w:style w:type="paragraph" w:styleId="Notedebasdepage">
    <w:name w:val="footnote text"/>
    <w:basedOn w:val="Normal"/>
    <w:link w:val="NotedebasdepageCar"/>
    <w:semiHidden/>
    <w:rsid w:val="00363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36345A"/>
    <w:rPr>
      <w:rFonts w:ascii="Times New Roman" w:eastAsia="Times New Roman" w:hAnsi="Times New Roman" w:cs="Times New Roman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F70B5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902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</dc:creator>
  <cp:lastModifiedBy>Bureau</cp:lastModifiedBy>
  <cp:revision>9</cp:revision>
  <dcterms:created xsi:type="dcterms:W3CDTF">2023-04-06T10:07:00Z</dcterms:created>
  <dcterms:modified xsi:type="dcterms:W3CDTF">2023-04-06T10:42:00Z</dcterms:modified>
</cp:coreProperties>
</file>